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30D68B" w14:textId="77777777" w:rsidR="006C7649" w:rsidRDefault="006C7649" w:rsidP="00123E59">
      <w:pPr>
        <w:spacing w:line="480" w:lineRule="auto"/>
        <w:jc w:val="center"/>
        <w:rPr>
          <w:rFonts w:ascii="Times New Roman" w:hAnsi="Times New Roman" w:cs="Times New Roman"/>
          <w:sz w:val="24"/>
          <w:szCs w:val="24"/>
        </w:rPr>
      </w:pPr>
    </w:p>
    <w:p w14:paraId="4B9F8F7E" w14:textId="77777777" w:rsidR="006C7649" w:rsidRDefault="006C7649" w:rsidP="00123E59">
      <w:pPr>
        <w:spacing w:line="480" w:lineRule="auto"/>
        <w:jc w:val="center"/>
        <w:rPr>
          <w:rFonts w:ascii="Times New Roman" w:hAnsi="Times New Roman" w:cs="Times New Roman"/>
          <w:sz w:val="24"/>
          <w:szCs w:val="24"/>
        </w:rPr>
      </w:pPr>
    </w:p>
    <w:p w14:paraId="082AFB84" w14:textId="77777777" w:rsidR="006C7649" w:rsidRDefault="006C7649" w:rsidP="00123E59">
      <w:pPr>
        <w:spacing w:line="480" w:lineRule="auto"/>
        <w:jc w:val="center"/>
        <w:rPr>
          <w:rFonts w:ascii="Times New Roman" w:hAnsi="Times New Roman" w:cs="Times New Roman"/>
          <w:sz w:val="24"/>
          <w:szCs w:val="24"/>
        </w:rPr>
      </w:pPr>
    </w:p>
    <w:p w14:paraId="300F4898" w14:textId="77777777" w:rsidR="006C7649" w:rsidRDefault="006C7649" w:rsidP="00123E59">
      <w:pPr>
        <w:spacing w:line="480" w:lineRule="auto"/>
        <w:jc w:val="center"/>
        <w:rPr>
          <w:rFonts w:ascii="Times New Roman" w:hAnsi="Times New Roman" w:cs="Times New Roman"/>
          <w:sz w:val="24"/>
          <w:szCs w:val="24"/>
        </w:rPr>
      </w:pPr>
    </w:p>
    <w:p w14:paraId="7B75E87B" w14:textId="77777777" w:rsidR="006C7649" w:rsidRDefault="006C7649" w:rsidP="00123E59">
      <w:pPr>
        <w:spacing w:line="480" w:lineRule="auto"/>
        <w:jc w:val="center"/>
        <w:rPr>
          <w:rFonts w:ascii="Times New Roman" w:hAnsi="Times New Roman" w:cs="Times New Roman"/>
          <w:sz w:val="24"/>
          <w:szCs w:val="24"/>
        </w:rPr>
      </w:pPr>
    </w:p>
    <w:p w14:paraId="352D642D" w14:textId="77777777" w:rsidR="006C7649" w:rsidRDefault="006C7649" w:rsidP="00123E59">
      <w:pPr>
        <w:spacing w:line="480" w:lineRule="auto"/>
        <w:jc w:val="center"/>
        <w:rPr>
          <w:rFonts w:ascii="Times New Roman" w:hAnsi="Times New Roman" w:cs="Times New Roman"/>
          <w:sz w:val="24"/>
          <w:szCs w:val="24"/>
        </w:rPr>
      </w:pPr>
    </w:p>
    <w:p w14:paraId="6BBCBA11" w14:textId="7564C02D" w:rsidR="00123E59" w:rsidRPr="00FB5CBA" w:rsidRDefault="00123E59" w:rsidP="00123E59">
      <w:pPr>
        <w:spacing w:line="480" w:lineRule="auto"/>
        <w:jc w:val="center"/>
        <w:rPr>
          <w:rFonts w:ascii="Times New Roman" w:hAnsi="Times New Roman" w:cs="Times New Roman"/>
          <w:sz w:val="24"/>
          <w:szCs w:val="24"/>
        </w:rPr>
      </w:pPr>
      <w:r w:rsidRPr="00FB5CBA">
        <w:rPr>
          <w:rFonts w:ascii="Times New Roman" w:hAnsi="Times New Roman" w:cs="Times New Roman"/>
          <w:sz w:val="24"/>
          <w:szCs w:val="24"/>
        </w:rPr>
        <w:t>Media Analysis</w:t>
      </w:r>
    </w:p>
    <w:p w14:paraId="5A1EBEF9" w14:textId="26F64E43" w:rsidR="00123E59" w:rsidRDefault="00123E59" w:rsidP="00123E5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6B0CEEEB" w14:textId="4CED4653" w:rsidR="00123E59" w:rsidRDefault="00123E59" w:rsidP="00123E5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13A9188E" w14:textId="321DB7CA" w:rsidR="00123E59" w:rsidRDefault="00123E59" w:rsidP="00123E59">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14:paraId="1AD7B846" w14:textId="02411A77" w:rsidR="00123E59" w:rsidRDefault="00123E59" w:rsidP="00123E5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EA78921" w14:textId="77777777" w:rsidR="006C7649" w:rsidRDefault="006C7649">
      <w:pPr>
        <w:rPr>
          <w:rFonts w:ascii="Times New Roman" w:hAnsi="Times New Roman" w:cs="Times New Roman"/>
          <w:sz w:val="24"/>
          <w:szCs w:val="24"/>
        </w:rPr>
      </w:pPr>
      <w:r>
        <w:rPr>
          <w:rFonts w:ascii="Times New Roman" w:hAnsi="Times New Roman" w:cs="Times New Roman"/>
          <w:sz w:val="24"/>
          <w:szCs w:val="24"/>
        </w:rPr>
        <w:br w:type="page"/>
      </w:r>
    </w:p>
    <w:p w14:paraId="4C4481D7" w14:textId="77777777" w:rsidR="006C7649" w:rsidRPr="00FB5CBA" w:rsidRDefault="006C7649" w:rsidP="006C7649">
      <w:pPr>
        <w:spacing w:line="480" w:lineRule="auto"/>
        <w:jc w:val="center"/>
        <w:rPr>
          <w:rFonts w:ascii="Times New Roman" w:hAnsi="Times New Roman" w:cs="Times New Roman"/>
          <w:sz w:val="24"/>
          <w:szCs w:val="24"/>
        </w:rPr>
      </w:pPr>
      <w:r w:rsidRPr="00FB5CBA">
        <w:rPr>
          <w:rFonts w:ascii="Times New Roman" w:hAnsi="Times New Roman" w:cs="Times New Roman"/>
          <w:sz w:val="24"/>
          <w:szCs w:val="24"/>
        </w:rPr>
        <w:lastRenderedPageBreak/>
        <w:t>Media Analysis</w:t>
      </w:r>
    </w:p>
    <w:p w14:paraId="6642D7D0" w14:textId="3A7DFEDF" w:rsidR="00FA1DBF" w:rsidRPr="00FB5CBA" w:rsidRDefault="00D3608C" w:rsidP="00123E59">
      <w:pPr>
        <w:spacing w:line="480" w:lineRule="auto"/>
        <w:ind w:firstLine="720"/>
        <w:rPr>
          <w:rFonts w:ascii="Times New Roman" w:hAnsi="Times New Roman" w:cs="Times New Roman"/>
          <w:sz w:val="24"/>
          <w:szCs w:val="24"/>
        </w:rPr>
      </w:pPr>
      <w:r w:rsidRPr="00FB5CBA">
        <w:rPr>
          <w:rFonts w:ascii="Times New Roman" w:hAnsi="Times New Roman" w:cs="Times New Roman"/>
          <w:sz w:val="24"/>
          <w:szCs w:val="24"/>
        </w:rPr>
        <w:t>The choices behind the media on “</w:t>
      </w:r>
      <w:r w:rsidRPr="00FB5CBA">
        <w:rPr>
          <w:rFonts w:ascii="Times New Roman" w:hAnsi="Times New Roman" w:cs="Times New Roman"/>
          <w:sz w:val="24"/>
          <w:szCs w:val="24"/>
          <w:bdr w:val="none" w:sz="0" w:space="0" w:color="auto" w:frame="1"/>
        </w:rPr>
        <w:t>How </w:t>
      </w:r>
      <w:hyperlink r:id="rId6" w:history="1">
        <w:r w:rsidRPr="00FB5CBA">
          <w:rPr>
            <w:rFonts w:ascii="Times New Roman" w:hAnsi="Times New Roman" w:cs="Times New Roman"/>
            <w:sz w:val="24"/>
            <w:szCs w:val="24"/>
            <w:u w:val="single"/>
          </w:rPr>
          <w:t>#BlackLivesMatter</w:t>
        </w:r>
      </w:hyperlink>
      <w:r w:rsidRPr="00FB5CBA">
        <w:rPr>
          <w:rFonts w:ascii="Times New Roman" w:hAnsi="Times New Roman" w:cs="Times New Roman"/>
          <w:sz w:val="24"/>
          <w:szCs w:val="24"/>
          <w:bdr w:val="none" w:sz="0" w:space="0" w:color="auto" w:frame="1"/>
        </w:rPr>
        <w:t> and </w:t>
      </w:r>
      <w:hyperlink r:id="rId7" w:history="1">
        <w:r w:rsidRPr="00FB5CBA">
          <w:rPr>
            <w:rFonts w:ascii="Times New Roman" w:hAnsi="Times New Roman" w:cs="Times New Roman"/>
            <w:sz w:val="24"/>
            <w:szCs w:val="24"/>
            <w:u w:val="single"/>
          </w:rPr>
          <w:t>#MeToo</w:t>
        </w:r>
      </w:hyperlink>
      <w:r w:rsidRPr="00FB5CBA">
        <w:rPr>
          <w:rFonts w:ascii="Times New Roman" w:hAnsi="Times New Roman" w:cs="Times New Roman"/>
          <w:sz w:val="24"/>
          <w:szCs w:val="24"/>
          <w:bdr w:val="none" w:sz="0" w:space="0" w:color="auto" w:frame="1"/>
        </w:rPr>
        <w:t> Went From Hashtags to Movements</w:t>
      </w:r>
      <w:r w:rsidRPr="00FB5CBA">
        <w:rPr>
          <w:rFonts w:ascii="Times New Roman" w:hAnsi="Times New Roman" w:cs="Times New Roman"/>
          <w:sz w:val="24"/>
          <w:szCs w:val="24"/>
          <w:bdr w:val="none" w:sz="0" w:space="0" w:color="auto" w:frame="1"/>
        </w:rPr>
        <w:t>”</w:t>
      </w:r>
      <w:r w:rsidRPr="00FB5CBA">
        <w:rPr>
          <w:rFonts w:ascii="Times New Roman" w:hAnsi="Times New Roman" w:cs="Times New Roman"/>
          <w:b/>
          <w:bCs/>
          <w:sz w:val="24"/>
          <w:szCs w:val="24"/>
          <w:bdr w:val="none" w:sz="0" w:space="0" w:color="auto" w:frame="1"/>
        </w:rPr>
        <w:t xml:space="preserve"> </w:t>
      </w:r>
      <w:r w:rsidRPr="00FB5CBA">
        <w:rPr>
          <w:rFonts w:ascii="Times New Roman" w:hAnsi="Times New Roman" w:cs="Times New Roman"/>
          <w:sz w:val="24"/>
          <w:szCs w:val="24"/>
        </w:rPr>
        <w:t xml:space="preserve">were made effective by the fact that they were strategically implemented.  To start with, they were addressed to the right audience. Considering what </w:t>
      </w:r>
      <w:r w:rsidRPr="00FB5CBA">
        <w:rPr>
          <w:rFonts w:ascii="Times New Roman" w:hAnsi="Times New Roman" w:cs="Times New Roman"/>
          <w:sz w:val="24"/>
          <w:szCs w:val="24"/>
          <w:shd w:val="clear" w:color="auto" w:fill="F9F9F9"/>
        </w:rPr>
        <w:t xml:space="preserve">Patrisse </w:t>
      </w:r>
      <w:proofErr w:type="spellStart"/>
      <w:r w:rsidRPr="00FB5CBA">
        <w:rPr>
          <w:rFonts w:ascii="Times New Roman" w:hAnsi="Times New Roman" w:cs="Times New Roman"/>
          <w:sz w:val="24"/>
          <w:szCs w:val="24"/>
          <w:shd w:val="clear" w:color="auto" w:fill="F9F9F9"/>
        </w:rPr>
        <w:t>Cullors</w:t>
      </w:r>
      <w:proofErr w:type="spellEnd"/>
      <w:r w:rsidRPr="00FB5CBA">
        <w:rPr>
          <w:rFonts w:ascii="Times New Roman" w:hAnsi="Times New Roman" w:cs="Times New Roman"/>
          <w:sz w:val="24"/>
          <w:szCs w:val="24"/>
          <w:shd w:val="clear" w:color="auto" w:fill="F9F9F9"/>
        </w:rPr>
        <w:t>, co-founder of Black Lives Matter</w:t>
      </w:r>
      <w:r w:rsidRPr="00FB5CBA">
        <w:rPr>
          <w:rFonts w:ascii="Times New Roman" w:hAnsi="Times New Roman" w:cs="Times New Roman"/>
          <w:sz w:val="24"/>
          <w:szCs w:val="24"/>
          <w:shd w:val="clear" w:color="auto" w:fill="F9F9F9"/>
        </w:rPr>
        <w:t xml:space="preserve"> states, when considering to change </w:t>
      </w:r>
      <w:r w:rsidR="006C345A" w:rsidRPr="00FB5CBA">
        <w:rPr>
          <w:rFonts w:ascii="Times New Roman" w:hAnsi="Times New Roman" w:cs="Times New Roman"/>
          <w:sz w:val="24"/>
          <w:szCs w:val="24"/>
          <w:shd w:val="clear" w:color="auto" w:fill="F9F9F9"/>
        </w:rPr>
        <w:t>a</w:t>
      </w:r>
      <w:r w:rsidRPr="00FB5CBA">
        <w:rPr>
          <w:rFonts w:ascii="Times New Roman" w:hAnsi="Times New Roman" w:cs="Times New Roman"/>
          <w:sz w:val="24"/>
          <w:szCs w:val="24"/>
          <w:shd w:val="clear" w:color="auto" w:fill="F9F9F9"/>
        </w:rPr>
        <w:t xml:space="preserve"> </w:t>
      </w:r>
      <w:r w:rsidR="006C345A" w:rsidRPr="00FB5CBA">
        <w:rPr>
          <w:rFonts w:ascii="Times New Roman" w:hAnsi="Times New Roman" w:cs="Times New Roman"/>
          <w:sz w:val="24"/>
          <w:szCs w:val="24"/>
          <w:shd w:val="clear" w:color="auto" w:fill="F9F9F9"/>
        </w:rPr>
        <w:t>hashtag</w:t>
      </w:r>
      <w:r w:rsidRPr="00FB5CBA">
        <w:rPr>
          <w:rFonts w:ascii="Times New Roman" w:hAnsi="Times New Roman" w:cs="Times New Roman"/>
          <w:sz w:val="24"/>
          <w:szCs w:val="24"/>
          <w:shd w:val="clear" w:color="auto" w:fill="F9F9F9"/>
        </w:rPr>
        <w:t xml:space="preserve"> to a movement, they had to consult and ask the black people what they thought about it</w:t>
      </w:r>
      <w:r w:rsidR="001E5699" w:rsidRPr="001E5699">
        <w:rPr>
          <w:rFonts w:ascii="Times New Roman" w:hAnsi="Times New Roman" w:cs="Times New Roman"/>
          <w:sz w:val="24"/>
          <w:szCs w:val="24"/>
        </w:rPr>
        <w:t xml:space="preserve"> </w:t>
      </w:r>
      <w:r w:rsidR="001E5699">
        <w:rPr>
          <w:rFonts w:ascii="Times New Roman" w:hAnsi="Times New Roman" w:cs="Times New Roman"/>
          <w:sz w:val="24"/>
          <w:szCs w:val="24"/>
        </w:rPr>
        <w:t>(</w:t>
      </w:r>
      <w:r w:rsidR="001E5699" w:rsidRPr="00FB5CBA">
        <w:rPr>
          <w:rFonts w:ascii="Times New Roman" w:hAnsi="Times New Roman" w:cs="Times New Roman"/>
          <w:sz w:val="24"/>
          <w:szCs w:val="24"/>
        </w:rPr>
        <w:t>ELLE</w:t>
      </w:r>
      <w:r w:rsidR="001E5699">
        <w:rPr>
          <w:rFonts w:ascii="Times New Roman" w:hAnsi="Times New Roman" w:cs="Times New Roman"/>
          <w:sz w:val="24"/>
          <w:szCs w:val="24"/>
        </w:rPr>
        <w:t xml:space="preserve">, </w:t>
      </w:r>
      <w:r w:rsidR="001E5699" w:rsidRPr="00FB5CBA">
        <w:rPr>
          <w:rFonts w:ascii="Times New Roman" w:hAnsi="Times New Roman" w:cs="Times New Roman"/>
          <w:sz w:val="24"/>
          <w:szCs w:val="24"/>
        </w:rPr>
        <w:t>2018</w:t>
      </w:r>
      <w:r w:rsidRPr="00FB5CBA">
        <w:rPr>
          <w:rFonts w:ascii="Times New Roman" w:hAnsi="Times New Roman" w:cs="Times New Roman"/>
          <w:sz w:val="24"/>
          <w:szCs w:val="24"/>
          <w:shd w:val="clear" w:color="auto" w:fill="F9F9F9"/>
        </w:rPr>
        <w:t xml:space="preserve">. </w:t>
      </w:r>
      <w:r w:rsidR="00891B09" w:rsidRPr="00FB5CBA">
        <w:rPr>
          <w:rFonts w:ascii="Times New Roman" w:hAnsi="Times New Roman" w:cs="Times New Roman"/>
          <w:sz w:val="24"/>
          <w:szCs w:val="24"/>
        </w:rPr>
        <w:t xml:space="preserve">In addition, the context of the media was based on facts, making the choices effective. </w:t>
      </w:r>
      <w:r w:rsidR="00490F3D" w:rsidRPr="00FB5CBA">
        <w:rPr>
          <w:rFonts w:ascii="Times New Roman" w:hAnsi="Times New Roman" w:cs="Times New Roman"/>
          <w:sz w:val="24"/>
          <w:szCs w:val="24"/>
        </w:rPr>
        <w:t xml:space="preserve">For both Patrisse and </w:t>
      </w:r>
      <w:proofErr w:type="spellStart"/>
      <w:r w:rsidR="00490F3D" w:rsidRPr="00FB5CBA">
        <w:rPr>
          <w:rFonts w:ascii="Times New Roman" w:hAnsi="Times New Roman" w:cs="Times New Roman"/>
          <w:sz w:val="24"/>
          <w:szCs w:val="24"/>
        </w:rPr>
        <w:t>Tarana</w:t>
      </w:r>
      <w:proofErr w:type="spellEnd"/>
      <w:r w:rsidR="00490F3D" w:rsidRPr="00FB5CBA">
        <w:rPr>
          <w:rFonts w:ascii="Times New Roman" w:hAnsi="Times New Roman" w:cs="Times New Roman"/>
          <w:sz w:val="24"/>
          <w:szCs w:val="24"/>
        </w:rPr>
        <w:t xml:space="preserve"> to come up with the movements, they had to carry out investigations and study how the black people were being </w:t>
      </w:r>
      <w:r w:rsidR="00475A93" w:rsidRPr="00FB5CBA">
        <w:rPr>
          <w:rFonts w:ascii="Times New Roman" w:hAnsi="Times New Roman" w:cs="Times New Roman"/>
          <w:sz w:val="24"/>
          <w:szCs w:val="24"/>
        </w:rPr>
        <w:t>mistreated</w:t>
      </w:r>
      <w:r w:rsidR="00FB5CBA" w:rsidRPr="00FB5CBA">
        <w:rPr>
          <w:rFonts w:ascii="Times New Roman" w:hAnsi="Times New Roman" w:cs="Times New Roman"/>
          <w:sz w:val="24"/>
          <w:szCs w:val="24"/>
        </w:rPr>
        <w:t xml:space="preserve"> </w:t>
      </w:r>
      <w:r w:rsidR="00FB5CBA">
        <w:rPr>
          <w:rFonts w:ascii="Times New Roman" w:hAnsi="Times New Roman" w:cs="Times New Roman"/>
          <w:sz w:val="24"/>
          <w:szCs w:val="24"/>
        </w:rPr>
        <w:t>(</w:t>
      </w:r>
      <w:r w:rsidR="00FB5CBA" w:rsidRPr="00FB5CBA">
        <w:rPr>
          <w:rFonts w:ascii="Times New Roman" w:hAnsi="Times New Roman" w:cs="Times New Roman"/>
          <w:sz w:val="24"/>
          <w:szCs w:val="24"/>
        </w:rPr>
        <w:t>ELLE</w:t>
      </w:r>
      <w:r w:rsidR="00FB5CBA">
        <w:rPr>
          <w:rFonts w:ascii="Times New Roman" w:hAnsi="Times New Roman" w:cs="Times New Roman"/>
          <w:sz w:val="24"/>
          <w:szCs w:val="24"/>
        </w:rPr>
        <w:t xml:space="preserve">, </w:t>
      </w:r>
      <w:r w:rsidR="00FB5CBA" w:rsidRPr="00FB5CBA">
        <w:rPr>
          <w:rFonts w:ascii="Times New Roman" w:hAnsi="Times New Roman" w:cs="Times New Roman"/>
          <w:sz w:val="24"/>
          <w:szCs w:val="24"/>
        </w:rPr>
        <w:t>2018</w:t>
      </w:r>
      <w:r w:rsidR="00FB5CBA">
        <w:rPr>
          <w:rFonts w:ascii="Times New Roman" w:hAnsi="Times New Roman" w:cs="Times New Roman"/>
          <w:sz w:val="24"/>
          <w:szCs w:val="24"/>
        </w:rPr>
        <w:t>)</w:t>
      </w:r>
      <w:r w:rsidR="00490F3D" w:rsidRPr="00FB5CBA">
        <w:rPr>
          <w:rFonts w:ascii="Times New Roman" w:hAnsi="Times New Roman" w:cs="Times New Roman"/>
          <w:sz w:val="24"/>
          <w:szCs w:val="24"/>
        </w:rPr>
        <w:t xml:space="preserve">. </w:t>
      </w:r>
      <w:r w:rsidR="00FB5CBA">
        <w:rPr>
          <w:rFonts w:ascii="Times New Roman" w:hAnsi="Times New Roman" w:cs="Times New Roman"/>
          <w:sz w:val="24"/>
          <w:szCs w:val="24"/>
        </w:rPr>
        <w:t>According to ELLE (2018),</w:t>
      </w:r>
      <w:r w:rsidR="004F2F63" w:rsidRPr="00FB5CBA">
        <w:rPr>
          <w:rFonts w:ascii="Times New Roman" w:hAnsi="Times New Roman" w:cs="Times New Roman"/>
          <w:sz w:val="24"/>
          <w:szCs w:val="24"/>
        </w:rPr>
        <w:t xml:space="preserve"> the message of the media reached the right people because according to the media, it is stated that it was meant for the black people and it reached to them as a call for action other than an act of anger as the two ladies stated. </w:t>
      </w:r>
      <w:r w:rsidR="00B2127D" w:rsidRPr="00FB5CBA">
        <w:rPr>
          <w:rFonts w:ascii="Times New Roman" w:hAnsi="Times New Roman" w:cs="Times New Roman"/>
          <w:sz w:val="24"/>
          <w:szCs w:val="24"/>
        </w:rPr>
        <w:t xml:space="preserve">The media was effective at the time because it addressed issues that affected people at that time and it was addressed directly to the affected audience. </w:t>
      </w:r>
      <w:r w:rsidR="00F340DF" w:rsidRPr="00FB5CBA">
        <w:rPr>
          <w:rFonts w:ascii="Times New Roman" w:hAnsi="Times New Roman" w:cs="Times New Roman"/>
          <w:sz w:val="24"/>
          <w:szCs w:val="24"/>
        </w:rPr>
        <w:t xml:space="preserve">Considerably, the media would be effective even today </w:t>
      </w:r>
      <w:r w:rsidR="00064577" w:rsidRPr="00FB5CBA">
        <w:rPr>
          <w:rFonts w:ascii="Times New Roman" w:hAnsi="Times New Roman" w:cs="Times New Roman"/>
          <w:sz w:val="24"/>
          <w:szCs w:val="24"/>
        </w:rPr>
        <w:t xml:space="preserve">because the factors that made it effective then are still happening, for example, the latest issue of George Floyd. </w:t>
      </w:r>
    </w:p>
    <w:p w14:paraId="61C00D31" w14:textId="77777777" w:rsidR="006C7649" w:rsidRDefault="006C7649">
      <w:pPr>
        <w:rPr>
          <w:rFonts w:ascii="Times New Roman" w:hAnsi="Times New Roman" w:cs="Times New Roman"/>
          <w:sz w:val="24"/>
          <w:szCs w:val="24"/>
        </w:rPr>
      </w:pPr>
      <w:r>
        <w:rPr>
          <w:rFonts w:ascii="Times New Roman" w:hAnsi="Times New Roman" w:cs="Times New Roman"/>
          <w:sz w:val="24"/>
          <w:szCs w:val="24"/>
        </w:rPr>
        <w:br w:type="page"/>
      </w:r>
    </w:p>
    <w:p w14:paraId="7F55E67B" w14:textId="7B36008D" w:rsidR="00506DDD" w:rsidRPr="00FB5CBA" w:rsidRDefault="00506DDD" w:rsidP="006C7649">
      <w:pPr>
        <w:spacing w:line="480" w:lineRule="auto"/>
        <w:jc w:val="center"/>
        <w:rPr>
          <w:rFonts w:ascii="Times New Roman" w:hAnsi="Times New Roman" w:cs="Times New Roman"/>
          <w:sz w:val="24"/>
          <w:szCs w:val="24"/>
        </w:rPr>
      </w:pPr>
      <w:r w:rsidRPr="00FB5CBA">
        <w:rPr>
          <w:rFonts w:ascii="Times New Roman" w:hAnsi="Times New Roman" w:cs="Times New Roman"/>
          <w:sz w:val="24"/>
          <w:szCs w:val="24"/>
        </w:rPr>
        <w:lastRenderedPageBreak/>
        <w:t>Reference</w:t>
      </w:r>
    </w:p>
    <w:p w14:paraId="77AB45D9" w14:textId="58BBE8E0" w:rsidR="00506DDD" w:rsidRPr="00FB5CBA" w:rsidRDefault="00506DDD" w:rsidP="006C7649">
      <w:pPr>
        <w:spacing w:line="480" w:lineRule="auto"/>
        <w:ind w:left="720" w:hanging="720"/>
        <w:rPr>
          <w:rFonts w:ascii="Times New Roman" w:hAnsi="Times New Roman" w:cs="Times New Roman"/>
          <w:sz w:val="24"/>
          <w:szCs w:val="24"/>
          <w:shd w:val="clear" w:color="auto" w:fill="FFFFFF"/>
        </w:rPr>
      </w:pPr>
      <w:r w:rsidRPr="00FB5CBA">
        <w:rPr>
          <w:rFonts w:ascii="Times New Roman" w:hAnsi="Times New Roman" w:cs="Times New Roman"/>
          <w:sz w:val="24"/>
          <w:szCs w:val="24"/>
        </w:rPr>
        <w:t xml:space="preserve">ELLE. (2018, </w:t>
      </w:r>
      <w:r w:rsidRPr="00FB5CBA">
        <w:rPr>
          <w:rFonts w:ascii="Times New Roman" w:hAnsi="Times New Roman" w:cs="Times New Roman"/>
          <w:sz w:val="24"/>
          <w:szCs w:val="24"/>
          <w:shd w:val="clear" w:color="auto" w:fill="F9F9F9"/>
        </w:rPr>
        <w:t>Mar 12</w:t>
      </w:r>
      <w:r w:rsidRPr="00FB5CBA">
        <w:rPr>
          <w:rFonts w:ascii="Times New Roman" w:hAnsi="Times New Roman" w:cs="Times New Roman"/>
          <w:sz w:val="24"/>
          <w:szCs w:val="24"/>
        </w:rPr>
        <w:t xml:space="preserve">). </w:t>
      </w:r>
      <w:r w:rsidRPr="00FB5CBA">
        <w:rPr>
          <w:rFonts w:ascii="Times New Roman" w:hAnsi="Times New Roman" w:cs="Times New Roman"/>
          <w:sz w:val="24"/>
          <w:szCs w:val="24"/>
          <w:bdr w:val="none" w:sz="0" w:space="0" w:color="auto" w:frame="1"/>
        </w:rPr>
        <w:t>How </w:t>
      </w:r>
      <w:hyperlink r:id="rId8" w:history="1">
        <w:r w:rsidRPr="00FB5CBA">
          <w:rPr>
            <w:rFonts w:ascii="Times New Roman" w:hAnsi="Times New Roman" w:cs="Times New Roman"/>
            <w:sz w:val="24"/>
            <w:szCs w:val="24"/>
            <w:u w:val="single"/>
          </w:rPr>
          <w:t>#BlackLivesMatter</w:t>
        </w:r>
      </w:hyperlink>
      <w:r w:rsidRPr="00FB5CBA">
        <w:rPr>
          <w:rFonts w:ascii="Times New Roman" w:hAnsi="Times New Roman" w:cs="Times New Roman"/>
          <w:sz w:val="24"/>
          <w:szCs w:val="24"/>
          <w:bdr w:val="none" w:sz="0" w:space="0" w:color="auto" w:frame="1"/>
        </w:rPr>
        <w:t> and </w:t>
      </w:r>
      <w:hyperlink r:id="rId9" w:history="1">
        <w:r w:rsidRPr="00FB5CBA">
          <w:rPr>
            <w:rFonts w:ascii="Times New Roman" w:hAnsi="Times New Roman" w:cs="Times New Roman"/>
            <w:sz w:val="24"/>
            <w:szCs w:val="24"/>
            <w:u w:val="single"/>
          </w:rPr>
          <w:t>#MeToo</w:t>
        </w:r>
      </w:hyperlink>
      <w:r w:rsidRPr="00FB5CBA">
        <w:rPr>
          <w:rFonts w:ascii="Times New Roman" w:hAnsi="Times New Roman" w:cs="Times New Roman"/>
          <w:sz w:val="24"/>
          <w:szCs w:val="24"/>
          <w:bdr w:val="none" w:sz="0" w:space="0" w:color="auto" w:frame="1"/>
        </w:rPr>
        <w:t> Went From Hashtags to Movements</w:t>
      </w:r>
      <w:r w:rsidRPr="00FB5CBA">
        <w:rPr>
          <w:rFonts w:ascii="Times New Roman" w:hAnsi="Times New Roman" w:cs="Times New Roman"/>
          <w:sz w:val="24"/>
          <w:szCs w:val="24"/>
          <w:bdr w:val="none" w:sz="0" w:space="0" w:color="auto" w:frame="1"/>
        </w:rPr>
        <w:t xml:space="preserve"> (Video). YouTube. </w:t>
      </w:r>
      <w:hyperlink r:id="rId10" w:history="1">
        <w:r w:rsidRPr="00FB5CBA">
          <w:rPr>
            <w:rStyle w:val="Hyperlink"/>
            <w:rFonts w:ascii="Times New Roman" w:hAnsi="Times New Roman" w:cs="Times New Roman"/>
            <w:color w:val="auto"/>
            <w:sz w:val="24"/>
            <w:szCs w:val="24"/>
            <w:shd w:val="clear" w:color="auto" w:fill="FFFFFF"/>
          </w:rPr>
          <w:t>https://www.youtube.com/watch?v=_omi9JgKnnw</w:t>
        </w:r>
      </w:hyperlink>
    </w:p>
    <w:p w14:paraId="50FF77A1" w14:textId="77777777" w:rsidR="00506DDD" w:rsidRPr="00FB5CBA" w:rsidRDefault="00506DDD" w:rsidP="00FB5CBA">
      <w:pPr>
        <w:spacing w:line="480" w:lineRule="auto"/>
        <w:rPr>
          <w:rFonts w:ascii="Times New Roman" w:hAnsi="Times New Roman" w:cs="Times New Roman"/>
          <w:sz w:val="24"/>
          <w:szCs w:val="24"/>
        </w:rPr>
      </w:pPr>
    </w:p>
    <w:sectPr w:rsidR="00506DDD" w:rsidRPr="00FB5CBA" w:rsidSect="00123E5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2066DA" w14:textId="77777777" w:rsidR="00037463" w:rsidRDefault="00037463" w:rsidP="00123E59">
      <w:pPr>
        <w:spacing w:after="0" w:line="240" w:lineRule="auto"/>
      </w:pPr>
      <w:r>
        <w:separator/>
      </w:r>
    </w:p>
  </w:endnote>
  <w:endnote w:type="continuationSeparator" w:id="0">
    <w:p w14:paraId="600B1DD6" w14:textId="77777777" w:rsidR="00037463" w:rsidRDefault="00037463" w:rsidP="00123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D910B6" w14:textId="77777777" w:rsidR="00037463" w:rsidRDefault="00037463" w:rsidP="00123E59">
      <w:pPr>
        <w:spacing w:after="0" w:line="240" w:lineRule="auto"/>
      </w:pPr>
      <w:r>
        <w:separator/>
      </w:r>
    </w:p>
  </w:footnote>
  <w:footnote w:type="continuationSeparator" w:id="0">
    <w:p w14:paraId="0AB04F44" w14:textId="77777777" w:rsidR="00037463" w:rsidRDefault="00037463" w:rsidP="00123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5DB05" w14:textId="2FE00CE9" w:rsidR="00123E59" w:rsidRPr="00123E59" w:rsidRDefault="00123E59">
    <w:pPr>
      <w:pStyle w:val="Header"/>
      <w:jc w:val="right"/>
      <w:rPr>
        <w:rFonts w:ascii="Times New Roman" w:hAnsi="Times New Roman" w:cs="Times New Roman"/>
        <w:sz w:val="24"/>
        <w:szCs w:val="24"/>
      </w:rPr>
    </w:pPr>
    <w:r w:rsidRPr="00123E59">
      <w:rPr>
        <w:rFonts w:ascii="Times New Roman" w:hAnsi="Times New Roman" w:cs="Times New Roman"/>
        <w:sz w:val="24"/>
        <w:szCs w:val="24"/>
      </w:rPr>
      <w:t>MEDIA ANALYSIS</w:t>
    </w:r>
    <w:sdt>
      <w:sdtPr>
        <w:rPr>
          <w:rFonts w:ascii="Times New Roman" w:hAnsi="Times New Roman" w:cs="Times New Roman"/>
          <w:sz w:val="24"/>
          <w:szCs w:val="24"/>
        </w:rPr>
        <w:id w:val="213845210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123E59">
          <w:rPr>
            <w:rFonts w:ascii="Times New Roman" w:hAnsi="Times New Roman" w:cs="Times New Roman"/>
            <w:sz w:val="24"/>
            <w:szCs w:val="24"/>
          </w:rPr>
          <w:fldChar w:fldCharType="begin"/>
        </w:r>
        <w:r w:rsidRPr="00123E59">
          <w:rPr>
            <w:rFonts w:ascii="Times New Roman" w:hAnsi="Times New Roman" w:cs="Times New Roman"/>
            <w:sz w:val="24"/>
            <w:szCs w:val="24"/>
          </w:rPr>
          <w:instrText xml:space="preserve"> PAGE   \* MERGEFORMAT </w:instrText>
        </w:r>
        <w:r w:rsidRPr="00123E59">
          <w:rPr>
            <w:rFonts w:ascii="Times New Roman" w:hAnsi="Times New Roman" w:cs="Times New Roman"/>
            <w:sz w:val="24"/>
            <w:szCs w:val="24"/>
          </w:rPr>
          <w:fldChar w:fldCharType="separate"/>
        </w:r>
        <w:r w:rsidRPr="00123E59">
          <w:rPr>
            <w:rFonts w:ascii="Times New Roman" w:hAnsi="Times New Roman" w:cs="Times New Roman"/>
            <w:noProof/>
            <w:sz w:val="24"/>
            <w:szCs w:val="24"/>
          </w:rPr>
          <w:t>2</w:t>
        </w:r>
        <w:r w:rsidRPr="00123E59">
          <w:rPr>
            <w:rFonts w:ascii="Times New Roman" w:hAnsi="Times New Roman" w:cs="Times New Roman"/>
            <w:noProof/>
            <w:sz w:val="24"/>
            <w:szCs w:val="24"/>
          </w:rPr>
          <w:fldChar w:fldCharType="end"/>
        </w:r>
      </w:sdtContent>
    </w:sdt>
  </w:p>
  <w:p w14:paraId="55809776" w14:textId="77777777" w:rsidR="00123E59" w:rsidRDefault="00123E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F1C15" w14:textId="1928F36D" w:rsidR="00123E59" w:rsidRPr="00123E59" w:rsidRDefault="00123E59">
    <w:pPr>
      <w:pStyle w:val="Header"/>
      <w:jc w:val="right"/>
      <w:rPr>
        <w:rFonts w:ascii="Times New Roman" w:hAnsi="Times New Roman" w:cs="Times New Roman"/>
        <w:sz w:val="24"/>
        <w:szCs w:val="24"/>
      </w:rPr>
    </w:pPr>
    <w:r w:rsidRPr="00123E59">
      <w:rPr>
        <w:rFonts w:ascii="Times New Roman" w:hAnsi="Times New Roman" w:cs="Times New Roman"/>
        <w:sz w:val="24"/>
        <w:szCs w:val="24"/>
      </w:rPr>
      <w:t xml:space="preserve">Running head: </w:t>
    </w:r>
    <w:r w:rsidRPr="00123E59">
      <w:rPr>
        <w:rFonts w:ascii="Times New Roman" w:hAnsi="Times New Roman" w:cs="Times New Roman"/>
        <w:sz w:val="24"/>
        <w:szCs w:val="24"/>
      </w:rPr>
      <w:t>MEDIA ANALYSIS</w:t>
    </w:r>
    <w:r>
      <w:rPr>
        <w:rFonts w:ascii="Times New Roman" w:hAnsi="Times New Roman" w:cs="Times New Roman"/>
        <w:sz w:val="24"/>
        <w:szCs w:val="24"/>
      </w:rPr>
      <w:tab/>
    </w:r>
    <w:r>
      <w:rPr>
        <w:rFonts w:ascii="Times New Roman" w:hAnsi="Times New Roman" w:cs="Times New Roman"/>
        <w:sz w:val="24"/>
        <w:szCs w:val="24"/>
      </w:rPr>
      <w:tab/>
    </w:r>
    <w:r w:rsidRPr="00123E59">
      <w:rPr>
        <w:rFonts w:ascii="Times New Roman" w:hAnsi="Times New Roman" w:cs="Times New Roman"/>
        <w:sz w:val="24"/>
        <w:szCs w:val="24"/>
      </w:rPr>
      <w:t xml:space="preserve"> </w:t>
    </w:r>
    <w:sdt>
      <w:sdtPr>
        <w:rPr>
          <w:rFonts w:ascii="Times New Roman" w:hAnsi="Times New Roman" w:cs="Times New Roman"/>
          <w:sz w:val="24"/>
          <w:szCs w:val="24"/>
        </w:rPr>
        <w:id w:val="-631323798"/>
        <w:docPartObj>
          <w:docPartGallery w:val="Page Numbers (Top of Page)"/>
          <w:docPartUnique/>
        </w:docPartObj>
      </w:sdtPr>
      <w:sdtEndPr>
        <w:rPr>
          <w:noProof/>
        </w:rPr>
      </w:sdtEndPr>
      <w:sdtContent>
        <w:r w:rsidRPr="00123E59">
          <w:rPr>
            <w:rFonts w:ascii="Times New Roman" w:hAnsi="Times New Roman" w:cs="Times New Roman"/>
            <w:sz w:val="24"/>
            <w:szCs w:val="24"/>
          </w:rPr>
          <w:fldChar w:fldCharType="begin"/>
        </w:r>
        <w:r w:rsidRPr="00123E59">
          <w:rPr>
            <w:rFonts w:ascii="Times New Roman" w:hAnsi="Times New Roman" w:cs="Times New Roman"/>
            <w:sz w:val="24"/>
            <w:szCs w:val="24"/>
          </w:rPr>
          <w:instrText xml:space="preserve"> PAGE   \* MERGEFORMAT </w:instrText>
        </w:r>
        <w:r w:rsidRPr="00123E59">
          <w:rPr>
            <w:rFonts w:ascii="Times New Roman" w:hAnsi="Times New Roman" w:cs="Times New Roman"/>
            <w:sz w:val="24"/>
            <w:szCs w:val="24"/>
          </w:rPr>
          <w:fldChar w:fldCharType="separate"/>
        </w:r>
        <w:r w:rsidRPr="00123E59">
          <w:rPr>
            <w:rFonts w:ascii="Times New Roman" w:hAnsi="Times New Roman" w:cs="Times New Roman"/>
            <w:noProof/>
            <w:sz w:val="24"/>
            <w:szCs w:val="24"/>
          </w:rPr>
          <w:t>2</w:t>
        </w:r>
        <w:r w:rsidRPr="00123E59">
          <w:rPr>
            <w:rFonts w:ascii="Times New Roman" w:hAnsi="Times New Roman" w:cs="Times New Roman"/>
            <w:noProof/>
            <w:sz w:val="24"/>
            <w:szCs w:val="24"/>
          </w:rPr>
          <w:fldChar w:fldCharType="end"/>
        </w:r>
      </w:sdtContent>
    </w:sdt>
  </w:p>
  <w:p w14:paraId="5C8C6627" w14:textId="77777777" w:rsidR="00123E59" w:rsidRDefault="00123E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DBF"/>
    <w:rsid w:val="00037463"/>
    <w:rsid w:val="00064577"/>
    <w:rsid w:val="00123E59"/>
    <w:rsid w:val="001E5699"/>
    <w:rsid w:val="00353CDA"/>
    <w:rsid w:val="00475A93"/>
    <w:rsid w:val="00490F3D"/>
    <w:rsid w:val="004F2F63"/>
    <w:rsid w:val="00506DDD"/>
    <w:rsid w:val="006C345A"/>
    <w:rsid w:val="006C7649"/>
    <w:rsid w:val="00891B09"/>
    <w:rsid w:val="00965CFF"/>
    <w:rsid w:val="00B2127D"/>
    <w:rsid w:val="00C84F3E"/>
    <w:rsid w:val="00D3608C"/>
    <w:rsid w:val="00F340DF"/>
    <w:rsid w:val="00FA1DBF"/>
    <w:rsid w:val="00FB5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72F76"/>
  <w15:chartTrackingRefBased/>
  <w15:docId w15:val="{4D5FCE2A-6A94-4534-82D6-9F9A83511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60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08C"/>
    <w:rPr>
      <w:rFonts w:ascii="Times New Roman" w:eastAsia="Times New Roman" w:hAnsi="Times New Roman" w:cs="Times New Roman"/>
      <w:b/>
      <w:bCs/>
      <w:kern w:val="36"/>
      <w:sz w:val="48"/>
      <w:szCs w:val="48"/>
    </w:rPr>
  </w:style>
  <w:style w:type="character" w:customStyle="1" w:styleId="style-scope">
    <w:name w:val="style-scope"/>
    <w:basedOn w:val="DefaultParagraphFont"/>
    <w:rsid w:val="00D3608C"/>
  </w:style>
  <w:style w:type="character" w:styleId="Hyperlink">
    <w:name w:val="Hyperlink"/>
    <w:basedOn w:val="DefaultParagraphFont"/>
    <w:uiPriority w:val="99"/>
    <w:unhideWhenUsed/>
    <w:rsid w:val="00D3608C"/>
    <w:rPr>
      <w:color w:val="0000FF"/>
      <w:u w:val="single"/>
    </w:rPr>
  </w:style>
  <w:style w:type="character" w:styleId="UnresolvedMention">
    <w:name w:val="Unresolved Mention"/>
    <w:basedOn w:val="DefaultParagraphFont"/>
    <w:uiPriority w:val="99"/>
    <w:semiHidden/>
    <w:unhideWhenUsed/>
    <w:rsid w:val="00506DDD"/>
    <w:rPr>
      <w:color w:val="605E5C"/>
      <w:shd w:val="clear" w:color="auto" w:fill="E1DFDD"/>
    </w:rPr>
  </w:style>
  <w:style w:type="paragraph" w:styleId="Header">
    <w:name w:val="header"/>
    <w:basedOn w:val="Normal"/>
    <w:link w:val="HeaderChar"/>
    <w:uiPriority w:val="99"/>
    <w:unhideWhenUsed/>
    <w:rsid w:val="00123E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E59"/>
  </w:style>
  <w:style w:type="paragraph" w:styleId="Footer">
    <w:name w:val="footer"/>
    <w:basedOn w:val="Normal"/>
    <w:link w:val="FooterChar"/>
    <w:uiPriority w:val="99"/>
    <w:unhideWhenUsed/>
    <w:rsid w:val="00123E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02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results?search_query=%23BlackLivesMatte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results?search_query=%23MeToo"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results?search_query=%23BlackLivesMatter"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youtube.com/watch?v=_omi9JgKnnw" TargetMode="External"/><Relationship Id="rId4" Type="http://schemas.openxmlformats.org/officeDocument/2006/relationships/footnotes" Target="footnotes.xml"/><Relationship Id="rId9" Type="http://schemas.openxmlformats.org/officeDocument/2006/relationships/hyperlink" Target="https://www.youtube.com/results?search_query=%23MeTo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278</Words>
  <Characters>1591</Characters>
  <Application>Microsoft Office Word</Application>
  <DocSecurity>0</DocSecurity>
  <Lines>13</Lines>
  <Paragraphs>3</Paragraphs>
  <ScaleCrop>false</ScaleCrop>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Ndolo</dc:creator>
  <cp:keywords/>
  <dc:description/>
  <cp:lastModifiedBy>Ndolo</cp:lastModifiedBy>
  <cp:revision>17</cp:revision>
  <dcterms:created xsi:type="dcterms:W3CDTF">2020-07-08T12:06:00Z</dcterms:created>
  <dcterms:modified xsi:type="dcterms:W3CDTF">2020-07-08T12:43:00Z</dcterms:modified>
</cp:coreProperties>
</file>